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4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2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32"/>
          <w:b/>
          <w:sz w:val="32"/>
          <w:b/>
          <w:szCs w:val="32"/>
          <w:bCs/>
          <w:rFonts w:ascii="Arial" w:hAnsi="Arial" w:cs="Arial"/>
          <w:lang w:eastAsia="de-DE"/>
        </w:rPr>
      </w:pPr>
      <w:r>
        <w:rPr>
          <w:rFonts w:cs="Arial" w:ascii="Arial" w:hAnsi="Arial"/>
          <w:b/>
          <w:bCs/>
          <w:sz w:val="32"/>
          <w:szCs w:val="32"/>
          <w:lang w:eastAsia="de-DE"/>
        </w:rPr>
        <w:t>Renault-Fahrer sind die größten Fremdgeher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8"/>
          <w:b/>
          <w:sz w:val="28"/>
          <w:b/>
          <w:szCs w:val="28"/>
          <w:bCs/>
          <w:rFonts w:ascii="Arial" w:hAnsi="Arial" w:eastAsia="Calibri" w:cs="Arial"/>
          <w:color w:val="00000A"/>
          <w:lang w:val="de-DE" w:eastAsia="de-DE" w:bidi="ar-SA"/>
        </w:rPr>
      </w:pPr>
      <w:r>
        <w:rPr>
          <w:rFonts w:cs="Arial" w:ascii="Arial" w:hAnsi="Arial"/>
          <w:b/>
          <w:bCs/>
          <w:sz w:val="28"/>
          <w:szCs w:val="28"/>
          <w:lang w:eastAsia="de-DE"/>
        </w:rPr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Birkenau, 16. September 2015 – </w:t>
      </w:r>
      <w:bookmarkStart w:id="0" w:name="OLE_LINK7"/>
      <w:bookmarkStart w:id="1" w:name="OLE_LINK8"/>
      <w:r>
        <w:rPr>
          <w:rFonts w:cs="Arial" w:ascii="Arial" w:hAnsi="Arial"/>
          <w:lang w:eastAsia="de-DE"/>
        </w:rPr>
        <w:t xml:space="preserve">Wer sich auf der IAA für seinen neuen Traumwagen entscheidet, dürfte überrascht sein, welche versteckten Signale er mit seinem Fahrzeug aussendet. </w:t>
      </w:r>
      <w:r>
        <w:rPr>
          <w:rFonts w:cs="Arial" w:ascii="Arial" w:hAnsi="Arial"/>
        </w:rPr>
        <w:t xml:space="preserve">Ausgerechnet Renault-Fahrer sind die mit Abstand größten Fremdgeher, </w:t>
      </w:r>
      <w:r>
        <w:rPr>
          <w:rFonts w:cs="Arial" w:ascii="Arial" w:hAnsi="Arial"/>
          <w:lang w:eastAsia="de-DE"/>
        </w:rPr>
        <w:t>sie scheinen den Markenclaim „Passion for life“ wörtlich zu nehmen.</w:t>
      </w:r>
      <w:r>
        <w:rPr>
          <w:rFonts w:cs="Arial" w:ascii="Arial" w:hAnsi="Arial"/>
        </w:rPr>
        <w:t xml:space="preserve"> </w:t>
      </w:r>
      <w:bookmarkEnd w:id="0"/>
      <w:bookmarkEnd w:id="1"/>
      <w:r>
        <w:rPr>
          <w:rFonts w:cs="Arial" w:ascii="Arial" w:hAnsi="Arial"/>
        </w:rPr>
        <w:t xml:space="preserve">20 Prozent der frankophilen Deutschen vergnügten sich schon einmal in fremden Betten. Das geht aus einer repräsentativen Online-Umfrage des Marktforschungsinstituts Toluna im Auftrag von </w:t>
      </w:r>
      <w:hyperlink r:id="rId2">
        <w:r>
          <w:rPr>
            <w:rStyle w:val="Internetlink"/>
            <w:rFonts w:cs="Arial" w:ascii="Arial" w:hAnsi="Arial"/>
          </w:rPr>
          <w:t>Seitensprung-Fibel.de</w:t>
        </w:r>
      </w:hyperlink>
      <w:r>
        <w:rPr>
          <w:rFonts w:cs="Arial" w:ascii="Arial" w:hAnsi="Arial"/>
        </w:rPr>
        <w:t xml:space="preserve"> unter 1.336 deutschen Autofahrern hervor.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Auf Platz zwei der untreuen Deutschen rangieren die Opel-Besitzer (14 Prozent), gefolgt von Audi- (13 Prozent) und Skoda-Fahrern (elf Prozent). Die schnittigen BMW-Lenker liegen mit zehn Prozent Fremdgeh-Quote erst an fünfter Stelle, gleichauf mit VW-und Mercedes-Fahrer. Die treuesten Seelen kutschieren Ford, Toyota (je neun Prozent) und Mazda (fünf Prozent).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Das sind die eifrigsten Fremdflirter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Dafür sind die Besitzer dieser drei Automarken die eifrigsten Fremdflirter, Mazda mit 36 Prozent, Toyota und Ford mit je 34 Prozent. Gerne Blickkontakt zum anderen Geschlecht halten auch BMW-Fahrer (31 Prozent), gefolgt von Audi, VW und Skoda mit je 30 Prozent. Die untreuen Renault-Besitzer liegen im Fremdflirt-Ranking mit 25 Prozent an letzter Stelle, knapp hinter den Mercedeshaltern (26 Prozent).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Augen auf bei der Autofarbe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Auch die Farben der Autos sagen viel über Fremdgeher und -flirter aus. Die untreuesten Deutschen sitzen in grünen Wagen (51 Prozent), gefolgt von den Farben Schwarz (45 Prozent), Silber (39 Prozent) und Blau (38 Prozent).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2"/>
          <w:b/>
          <w:sz w:val="22"/>
          <w:b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 xml:space="preserve">Fremdgeher nach Automarke (in Prozent) 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1. Renault</w:t>
        <w:tab/>
        <w:tab/>
        <w:t>20%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2. Opel</w:t>
        <w:tab/>
        <w:tab/>
        <w:t>14%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3. Audi</w:t>
        <w:tab/>
        <w:tab/>
        <w:t>13%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4. Skoda</w:t>
        <w:tab/>
        <w:tab/>
        <w:t>11%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5. BMW</w:t>
        <w:tab/>
        <w:tab/>
        <w:t>10%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6. VW</w:t>
        <w:tab/>
        <w:tab/>
        <w:t>10%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7. Mercedes</w:t>
        <w:tab/>
        <w:t>10%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8. Ford</w:t>
        <w:tab/>
        <w:tab/>
        <w:t>9%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9. Toyota</w:t>
        <w:tab/>
        <w:tab/>
        <w:t>9%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 xml:space="preserve">10. </w:t>
      </w:r>
      <w:bookmarkStart w:id="2" w:name="_GoBack"/>
      <w:bookmarkEnd w:id="2"/>
      <w:r>
        <w:rPr>
          <w:rFonts w:cs="Arial" w:ascii="Arial" w:hAnsi="Arial"/>
        </w:rPr>
        <w:t>Mazda</w:t>
        <w:tab/>
        <w:tab/>
        <w:t>5%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18"/>
          <w:i/>
          <w:sz w:val="18"/>
          <w:i/>
          <w:rFonts w:ascii="Arial" w:hAnsi="Arial" w:cs="Arial"/>
        </w:rPr>
      </w:pPr>
      <w:r>
        <w:rPr>
          <w:rFonts w:cs="Arial" w:ascii="Arial" w:hAnsi="Arial"/>
          <w:i/>
          <w:sz w:val="18"/>
        </w:rPr>
        <w:t>Quelle: Online-Umfrage Automarken, Toluna. Kreuzung der Frage „Welche Automarke fahren Sie?“ mit der Aussage „Ich bin schon einmal fremdgegangen.“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2"/>
          <w:b/>
          <w:sz w:val="22"/>
          <w:b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 xml:space="preserve">Fremdflirter nach Automarke (in Prozent) 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2"/>
          <w:sz w:val="22"/>
          <w:szCs w:val="22"/>
          <w:rFonts w:cs="Calibri"/>
          <w:lang w:eastAsia="ar-SA"/>
        </w:rPr>
      </w:pPr>
      <w:r>
        <w:rPr>
          <w:rFonts w:ascii="Arial" w:hAnsi="Arial"/>
        </w:rPr>
        <w:t>1. Mazda</w:t>
        <w:tab/>
        <w:tab/>
        <w:t>36%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2. Toyota</w:t>
        <w:tab/>
        <w:tab/>
        <w:t>34%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3. Ford</w:t>
        <w:tab/>
        <w:tab/>
        <w:t>34%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4. BMW</w:t>
        <w:tab/>
        <w:tab/>
        <w:t>31%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5. Audi</w:t>
        <w:tab/>
        <w:tab/>
        <w:t>30%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6. Volkswagen</w:t>
        <w:tab/>
        <w:t>30%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7. Skoda</w:t>
        <w:tab/>
        <w:tab/>
        <w:t>30%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8. Mercedes</w:t>
        <w:tab/>
        <w:t>26%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9. Opel</w:t>
        <w:tab/>
        <w:tab/>
        <w:t>25%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</w:pPr>
      <w:r>
        <w:rPr>
          <w:rFonts w:cs="Arial" w:ascii="Arial" w:hAnsi="Arial"/>
        </w:rPr>
        <w:t>10. Renault</w:t>
        <w:tab/>
        <w:t>25%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18"/>
          <w:i/>
          <w:sz w:val="18"/>
          <w:i/>
          <w:rFonts w:ascii="Arial" w:hAnsi="Arial" w:cs="Arial"/>
        </w:rPr>
      </w:pPr>
      <w:r>
        <w:rPr>
          <w:rFonts w:cs="Arial" w:ascii="Arial" w:hAnsi="Arial"/>
          <w:i/>
          <w:sz w:val="18"/>
        </w:rPr>
        <w:t>Quelle: Online-Umfrage Automarken, Toluna. Kreuzung der Frage „Welche Automarke fahren Sie?“ mit der Aussage „Ich habe schon einmal fremdgeflirtet.“</w:t>
      </w:r>
      <w:r/>
    </w:p>
    <w:p>
      <w:pPr>
        <w:pStyle w:val="Normal"/>
        <w:widowControl w:val="false"/>
        <w:tabs>
          <w:tab w:val="left" w:pos="566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 w:before="120" w:after="0"/>
        <w:jc w:val="both"/>
        <w:rPr>
          <w:sz w:val="22"/>
          <w:sz w:val="22"/>
          <w:szCs w:val="22"/>
          <w:bCs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bCs/>
          <w:sz w:val="22"/>
          <w:szCs w:val="22"/>
          <w:lang w:eastAsia="ar-SA"/>
        </w:rPr>
      </w:r>
      <w:r/>
    </w:p>
    <w:p>
      <w:pPr>
        <w:pStyle w:val="Normal"/>
        <w:spacing w:before="0" w:after="0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Infografik zum Download</w:t>
      </w:r>
      <w:r/>
    </w:p>
    <w:p>
      <w:pPr>
        <w:pStyle w:val="Normal"/>
        <w:spacing w:before="0" w:after="0"/>
      </w:pPr>
      <w:r>
        <w:rPr>
          <w:rFonts w:eastAsia="Times New Roman" w:cs="Arial" w:ascii="Arial" w:hAnsi="Arial"/>
        </w:rPr>
        <w:t xml:space="preserve">Grafik für Web (72 dpi): </w:t>
      </w:r>
      <w:hyperlink r:id="rId3">
        <w:r>
          <w:rPr>
            <w:rStyle w:val="Internetlink"/>
            <w:rFonts w:eastAsia="Times New Roman" w:cs="Arial" w:ascii="Arial" w:hAnsi="Arial"/>
            <w:b w:val="false"/>
            <w:bCs w:val="false"/>
            <w:shd w:fill="FFFFFF" w:val="clear"/>
          </w:rPr>
          <w:t>http://www.seitensprung-fibel.de/Bilder/presse/72dpi/Top10-Automarken-Fremdgeher.jpg</w:t>
        </w:r>
      </w:hyperlink>
      <w:r>
        <w:rPr>
          <w:rFonts w:eastAsia="Times New Roman" w:cs="Arial" w:ascii="Arial" w:hAnsi="Arial"/>
          <w:b w:val="false"/>
          <w:bCs w:val="false"/>
          <w:shd w:fill="FFFFFF" w:val="clear"/>
        </w:rPr>
        <w:t xml:space="preserve"> </w:t>
      </w:r>
      <w:r/>
    </w:p>
    <w:p>
      <w:pPr>
        <w:pStyle w:val="Normal"/>
        <w:suppressAutoHyphens w:val="false"/>
        <w:spacing w:lineRule="auto" w:line="240" w:before="0" w:after="0"/>
      </w:pPr>
      <w:r>
        <w:rPr>
          <w:rFonts w:eastAsia="Times New Roman" w:cs="Arial" w:ascii="Arial" w:hAnsi="Arial"/>
        </w:rPr>
        <w:t xml:space="preserve">Grafik für Print (300 dpi): </w:t>
      </w:r>
      <w:hyperlink r:id="rId4">
        <w:r>
          <w:rPr>
            <w:rStyle w:val="Internetlink"/>
            <w:rFonts w:eastAsia="Times New Roman" w:cs="Arial" w:ascii="Arial" w:hAnsi="Arial"/>
            <w:shd w:fill="FFFFFF" w:val="clear"/>
          </w:rPr>
          <w:t>http://www.seitensprung-fibel.de/Bilder/presse/300dpi/Top10-Automarken-Fremdgeher.jpg</w:t>
        </w:r>
      </w:hyperlink>
      <w:r>
        <w:rPr>
          <w:rFonts w:eastAsia="Times New Roman" w:cs="Arial" w:ascii="Arial" w:hAnsi="Arial"/>
          <w:shd w:fill="FFFFFF" w:val="clear"/>
        </w:rPr>
        <w:t xml:space="preserve"> </w:t>
      </w:r>
      <w:r/>
    </w:p>
    <w:p>
      <w:pPr>
        <w:pStyle w:val="Normal"/>
        <w:suppressAutoHyphens w:val="false"/>
        <w:spacing w:lineRule="auto" w:line="240" w:before="0" w:after="0"/>
        <w:rPr>
          <w:sz w:val="22"/>
          <w:sz w:val="22"/>
          <w:szCs w:val="22"/>
          <w:rFonts w:ascii="Arial" w:hAnsi="Arial" w:eastAsia="Calibri" w:cs="Calibri"/>
          <w:color w:val="00000A"/>
          <w:lang w:val="de-DE" w:eastAsia="ar-SA" w:bidi="ar-SA"/>
        </w:rPr>
      </w:pPr>
      <w:r>
        <w:rPr>
          <w:rFonts w:cs="Calibri" w:ascii="Arial" w:hAnsi="Arial"/>
          <w:sz w:val="22"/>
          <w:szCs w:val="22"/>
          <w:lang w:eastAsia="ar-SA"/>
        </w:rPr>
      </w:r>
      <w:r/>
    </w:p>
    <w:p>
      <w:pPr>
        <w:pStyle w:val="Normal"/>
        <w:suppressAutoHyphens w:val="false"/>
        <w:spacing w:lineRule="auto" w:line="240" w:before="0" w:after="0"/>
      </w:pPr>
      <w:r>
        <w:rPr>
          <w:rFonts w:cs="Arial" w:ascii="Arial" w:hAnsi="Arial"/>
          <w:b/>
        </w:rPr>
        <w:t>Studiensteckbrief</w:t>
      </w:r>
      <w:r/>
    </w:p>
    <w:p>
      <w:pPr>
        <w:pStyle w:val="Normal"/>
        <w:suppressAutoHyphens w:val="false"/>
        <w:spacing w:lineRule="auto" w:line="240" w:before="0" w:after="0"/>
      </w:pPr>
      <w:r>
        <w:rPr>
          <w:rFonts w:cs="Arial" w:ascii="Arial" w:hAnsi="Arial"/>
        </w:rPr>
        <w:t xml:space="preserve">Die Umfrage zum Thema Automarken hat das Marktforschungsinstitut Toluna im September 2015 im Auftrag von </w:t>
      </w:r>
      <w:bookmarkStart w:id="3" w:name="OLE_LINK1"/>
      <w:bookmarkStart w:id="4" w:name="OLE_LINK2"/>
      <w:r>
        <w:rPr>
          <w:rFonts w:cs="Arial" w:ascii="Arial" w:hAnsi="Arial"/>
        </w:rPr>
        <w:t xml:space="preserve">Seitensprungfibel.de </w:t>
      </w:r>
      <w:bookmarkEnd w:id="3"/>
      <w:bookmarkEnd w:id="4"/>
      <w:r>
        <w:rPr>
          <w:rFonts w:cs="Arial" w:ascii="Arial" w:hAnsi="Arial"/>
        </w:rPr>
        <w:t>durchgeführt. Für die Studie wurden 1.336 Autofahrer in Deutschland online befragt.</w:t>
      </w:r>
      <w:r/>
    </w:p>
    <w:p>
      <w:pPr>
        <w:pStyle w:val="Normal"/>
        <w:suppressAutoHyphens w:val="false"/>
        <w:spacing w:lineRule="auto" w:line="240" w:before="0" w:after="0"/>
        <w:rPr>
          <w:sz w:val="22"/>
          <w:sz w:val="22"/>
          <w:szCs w:val="22"/>
          <w:rFonts w:ascii="Arial" w:hAnsi="Arial" w:eastAsia="Calibri" w:cs="Calibri"/>
          <w:color w:val="00000A"/>
          <w:lang w:val="de-DE" w:eastAsia="ar-SA" w:bidi="ar-SA"/>
        </w:rPr>
      </w:pPr>
      <w:r>
        <w:rPr>
          <w:rFonts w:cs="Calibri" w:ascii="Arial" w:hAnsi="Arial"/>
          <w:sz w:val="22"/>
          <w:szCs w:val="22"/>
          <w:lang w:eastAsia="ar-SA"/>
        </w:rPr>
      </w:r>
      <w:r/>
    </w:p>
    <w:p>
      <w:pPr>
        <w:pStyle w:val="Normal"/>
        <w:suppressAutoHyphens w:val="false"/>
        <w:spacing w:lineRule="auto" w:line="240" w:before="0" w:after="0"/>
        <w:rPr>
          <w:sz w:val="22"/>
          <w:b/>
          <w:sz w:val="22"/>
          <w:b/>
          <w:szCs w:val="22"/>
          <w:bCs/>
          <w:rFonts w:ascii="Arial" w:hAnsi="Arial" w:cs="Calibri"/>
          <w:lang w:eastAsia="ar-SA"/>
        </w:rPr>
      </w:pPr>
      <w:r>
        <w:rPr>
          <w:rFonts w:ascii="Arial" w:hAnsi="Arial"/>
          <w:b/>
          <w:bCs/>
        </w:rPr>
        <w:t>Weitere Informationen</w:t>
      </w:r>
      <w:r/>
    </w:p>
    <w:p>
      <w:pPr>
        <w:pStyle w:val="Normal"/>
        <w:suppressAutoHyphens w:val="false"/>
        <w:spacing w:lineRule="auto" w:line="240" w:before="0" w:after="0"/>
      </w:pPr>
      <w:r>
        <w:rPr>
          <w:rFonts w:ascii="Arial" w:hAnsi="Arial"/>
        </w:rPr>
        <w:t xml:space="preserve">Weitere Informationen sowie die Pressemeldung zum Download finden Sie unter </w:t>
      </w:r>
      <w:hyperlink r:id="rId5">
        <w:r>
          <w:rPr>
            <w:rStyle w:val="Internetlink"/>
            <w:rFonts w:ascii="Arial" w:hAnsi="Arial"/>
            <w:shd w:fill="FFFFFF" w:val="clear"/>
          </w:rPr>
          <w:t>http://www.seitensprung-fibel.de/presse/automarken-fremdgeher.php</w:t>
        </w:r>
      </w:hyperlink>
      <w:r/>
    </w:p>
    <w:p>
      <w:pPr>
        <w:pStyle w:val="Normal"/>
        <w:suppressAutoHyphens w:val="false"/>
        <w:spacing w:lineRule="auto" w:line="240" w:before="0" w:after="0"/>
        <w:rPr>
          <w:sz w:val="22"/>
          <w:sz w:val="22"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sz w:val="22"/>
          <w:szCs w:val="22"/>
          <w:lang w:eastAsia="ar-SA"/>
        </w:rPr>
      </w:r>
      <w:r/>
    </w:p>
    <w:p>
      <w:pPr>
        <w:pStyle w:val="Normal"/>
        <w:suppressAutoHyphens w:val="false"/>
        <w:spacing w:lineRule="auto" w:line="240" w:before="0" w:after="0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Über Seitensprung-Fibel:</w:t>
      </w:r>
      <w:r/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Seitensprung-Fibel.de ist ein Projekt der TOPAS InformationsTechnologien GmbH. Die Seitensprung-Fibel ist seit 2008 Deutschlands führendes Informationsportal zum Thema Seitensprung. Die psychologisch fundierte und seriöse Verbraucherberatung steht hierbei seit Bestehen im Vordergrund. Die Seitensprung-Fibel arbeitet mit führenden Psychologen und Paartherapeuten zusammen und bündelt deren Fachwissen und Kernaussagen in einem großen Wissenskompendium. Das Portal erstellt </w:t>
      </w:r>
      <w:hyperlink r:id="rId6">
        <w:r>
          <w:rPr>
            <w:rStyle w:val="Internetlink"/>
            <w:rFonts w:cs="Arial" w:ascii="Arial" w:hAnsi="Arial"/>
          </w:rPr>
          <w:t>Ratgeber zu Beziehungsfragen</w:t>
        </w:r>
      </w:hyperlink>
      <w:r>
        <w:rPr>
          <w:rFonts w:cs="Arial" w:ascii="Arial" w:hAnsi="Arial"/>
        </w:rPr>
        <w:t xml:space="preserve">, bietet </w:t>
      </w:r>
      <w:hyperlink r:id="rId7">
        <w:r>
          <w:rPr>
            <w:rStyle w:val="Internetlink"/>
            <w:rFonts w:cs="Arial" w:ascii="Arial" w:hAnsi="Arial"/>
          </w:rPr>
          <w:t>umfangreiche Buchrezensionen</w:t>
        </w:r>
      </w:hyperlink>
      <w:r>
        <w:rPr>
          <w:rFonts w:cs="Arial" w:ascii="Arial" w:hAnsi="Arial"/>
        </w:rPr>
        <w:t xml:space="preserve">, vertieft Informationen mit exklusiven </w:t>
      </w:r>
      <w:hyperlink r:id="rId8">
        <w:r>
          <w:rPr>
            <w:rStyle w:val="Internetlink"/>
            <w:rFonts w:cs="Arial" w:ascii="Arial" w:hAnsi="Arial"/>
          </w:rPr>
          <w:t>Autoren-Interviews</w:t>
        </w:r>
      </w:hyperlink>
      <w:r>
        <w:rPr>
          <w:rFonts w:cs="Arial" w:ascii="Arial" w:hAnsi="Arial"/>
        </w:rPr>
        <w:t xml:space="preserve"> und veröffentlicht Erfahrungsberichte von Betroffenen. Seitensprung-Fibel distanziert sich ausdrücklich von pornografischen Inhalten und legt Wert auf ein hohes Niveau der Inhalte. </w:t>
      </w:r>
      <w:hyperlink r:id="rId9">
        <w:r>
          <w:rPr>
            <w:rStyle w:val="Internetlink"/>
            <w:rFonts w:cs="Arial" w:ascii="Arial" w:hAnsi="Arial"/>
          </w:rPr>
          <w:t>www.seitensprung-fibel.de</w:t>
        </w:r>
      </w:hyperlink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sz w:val="22"/>
          <w:szCs w:val="22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sz w:val="22"/>
          <w:szCs w:val="22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Arial" w:hAnsi="Arial" w:eastAsia="Calibri" w:cs="Arial"/>
          <w:color w:val="00000A"/>
          <w:lang w:val="de-DE" w:eastAsia="ar-SA" w:bidi="ar-SA"/>
        </w:rPr>
      </w:pPr>
      <w:r>
        <w:rPr>
          <w:rFonts w:cs="Arial" w:ascii="Arial" w:hAnsi="Arial"/>
          <w:sz w:val="22"/>
          <w:szCs w:val="22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Pressekontakt:</w:t>
      </w:r>
      <w:r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Style w:val="Internetlink"/>
          <w:rFonts w:cs="Arial" w:ascii="Arial" w:hAnsi="Arial"/>
          <w:color w:val="00000A"/>
          <w:u w:val="none"/>
        </w:rPr>
        <w:t>Agentur Frau Wenk +++</w:t>
      </w:r>
      <w:r>
        <w:rPr>
          <w:rFonts w:cs="Arial" w:ascii="Arial" w:hAnsi="Arial"/>
        </w:rPr>
        <w:t xml:space="preserve"> e.K.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 &amp; Marketing für die digitale Welt</w:t>
      </w:r>
      <w:r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Telefon: +49 40 32 90 47 38 0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" w:hAnsi="Arial"/>
        </w:rPr>
        <w:t xml:space="preserve">E-Mail: </w:t>
      </w:r>
      <w:hyperlink r:id="rId10">
        <w:r>
          <w:rPr>
            <w:rStyle w:val="Internetlink"/>
            <w:rFonts w:cs="Arial" w:ascii="Arial" w:hAnsi="Arial"/>
          </w:rPr>
          <w:t>topas@frauwenk.de</w:t>
        </w:r>
      </w:hyperlink>
      <w:r>
        <w:rPr>
          <w:rStyle w:val="Internetlink"/>
          <w:rFonts w:cs="Arial" w:ascii="Arial" w:hAnsi="Arial"/>
        </w:rPr>
        <w:t xml:space="preserve"> </w:t>
      </w:r>
      <w:r/>
    </w:p>
    <w:sectPr>
      <w:headerReference w:type="default" r:id="rId11"/>
      <w:footerReference w:type="default" r:id="rId12"/>
      <w:type w:val="nextPage"/>
      <w:pgSz w:w="11906" w:h="16838"/>
      <w:pgMar w:left="1417" w:right="1417" w:header="720" w:top="1417" w:footer="720" w:bottom="1134" w:gutter="0"/>
      <w:pgNumType w:fmt="decimal"/>
      <w:formProt w:val="false"/>
      <w:textDirection w:val="lrTb"/>
      <w:docGrid w:type="default" w:linePitch="42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/>
      </w:p>
    </w:sdtContent>
  </w:sdt>
  <w:p>
    <w:pPr>
      <w:pStyle w:val="Fuzeile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sz w:val="48"/>
        <w:b/>
        <w:sz w:val="48"/>
        <w:b/>
        <w:rFonts w:ascii="Arial" w:hAnsi="Arial" w:cs="Arial"/>
      </w:rPr>
    </w:pPr>
    <w:r>
      <w:rPr>
        <w:rFonts w:cs="Arial" w:ascii="Arial" w:hAnsi="Arial"/>
        <w:b/>
        <w:sz w:val="48"/>
      </w:rPr>
      <w:tab/>
      <w:tab/>
    </w:r>
    <w:r>
      <w:rPr>
        <w:rFonts w:cs="Arial" w:ascii="Arial" w:hAnsi="Arial"/>
        <w:b/>
        <w:sz w:val="48"/>
      </w:rPr>
      <w:drawing>
        <wp:inline distT="0" distB="0" distL="0" distR="0">
          <wp:extent cx="2531745" cy="59055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  <w:p>
    <w:pPr>
      <w:pStyle w:val="Kopfzeile"/>
      <w:rPr>
        <w:sz w:val="36"/>
        <w:b/>
        <w:sz w:val="36"/>
        <w:b/>
        <w:szCs w:val="36"/>
        <w:rFonts w:ascii="Arial" w:hAnsi="Arial" w:cs="Arial"/>
      </w:rPr>
    </w:pPr>
    <w:r>
      <w:rPr>
        <w:rFonts w:cs="Arial" w:ascii="Arial" w:hAnsi="Arial"/>
        <w:b/>
        <w:sz w:val="36"/>
        <w:szCs w:val="36"/>
      </w:rPr>
      <w:t>Pressemitteilung</w:t>
      <w:tab/>
    </w:r>
    <w:r/>
  </w:p>
  <w:p>
    <w:pPr>
      <w:pStyle w:val="Kopfzeile"/>
      <w:rPr>
        <w:sz w:val="24"/>
        <w:b/>
        <w:sz w:val="24"/>
        <w:b/>
        <w:szCs w:val="24"/>
        <w:rFonts w:ascii="Arial" w:hAnsi="Arial" w:eastAsia="Calibri" w:cs="Arial"/>
        <w:color w:val="00000A"/>
        <w:lang w:val="de-DE" w:eastAsia="ar-SA" w:bidi="ar-SA"/>
      </w:rPr>
    </w:pPr>
    <w:r>
      <w:rPr>
        <w:rFonts w:cs="Arial" w:ascii="Arial" w:hAnsi="Arial"/>
        <w:b/>
        <w:sz w:val="24"/>
        <w:szCs w:val="24"/>
        <w:lang w:eastAsia="ar-SA"/>
      </w:rPr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uiPriority="0" w:locked="1" w:qFormat="1" w:name="Normal"/>
    <w:lsdException w:uiPriority="0" w:locked="1" w:qFormat="1" w:name="heading 1"/>
    <w:lsdException w:unhideWhenUsed="1" w:semiHidden="1" w:uiPriority="9" w:locked="1" w:qFormat="1" w:name="heading 2"/>
    <w:lsdException w:unhideWhenUsed="1" w:semiHidden="1" w:uiPriority="0" w:locked="1" w:qFormat="1" w:name="heading 3"/>
    <w:lsdException w:unhideWhenUsed="1" w:semiHidden="1" w:uiPriority="0" w:locked="1" w:qFormat="1" w:name="heading 4"/>
    <w:lsdException w:unhideWhenUsed="1" w:semiHidden="1" w:uiPriority="0" w:locked="1" w:qFormat="1" w:name="heading 5"/>
    <w:lsdException w:unhideWhenUsed="1" w:semiHidden="1" w:uiPriority="0" w:locked="1" w:qFormat="1" w:name="heading 6"/>
    <w:lsdException w:unhideWhenUsed="1" w:semiHidden="1" w:uiPriority="0" w:locked="1" w:qFormat="1" w:name="heading 7"/>
    <w:lsdException w:unhideWhenUsed="1" w:semiHidden="1" w:uiPriority="0" w:locked="1" w:qFormat="1" w:name="heading 8"/>
    <w:lsdException w:unhideWhenUsed="1" w:semiHidden="1" w:uiPriority="0" w:locked="1" w:qFormat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iPriority="0" w:locked="1" w:name="toc 1"/>
    <w:lsdException w:uiPriority="0" w:locked="1" w:name="toc 2"/>
    <w:lsdException w:uiPriority="0" w:locked="1" w:name="toc 3"/>
    <w:lsdException w:uiPriority="0" w:locked="1" w:name="toc 4"/>
    <w:lsdException w:uiPriority="0" w:locked="1" w:name="toc 5"/>
    <w:lsdException w:uiPriority="0" w:locked="1" w:name="toc 6"/>
    <w:lsdException w:uiPriority="0" w:locked="1" w:name="toc 7"/>
    <w:lsdException w:uiPriority="0" w:locked="1" w:name="toc 8"/>
    <w:lsdException w:uiPriority="0" w:locked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uiPriority="0" w:locked="1" w:qFormat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uiPriority="0" w:locked="1" w:qFormat="1" w:name="Title"/>
    <w:lsdException w:unhideWhenUsed="1" w:semiHidden="1" w:name="Closing"/>
    <w:lsdException w:unhideWhenUsed="1" w:semiHidden="1" w:name="Signature"/>
    <w:lsdException w:uiPriority="1" w:locked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uiPriority="0" w:locked="1" w:qFormat="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locked="1" w:name="Hyperlink"/>
    <w:lsdException w:unhideWhenUsed="1" w:semiHidden="1" w:name="FollowedHyperlink"/>
    <w:lsdException w:uiPriority="22" w:locked="1" w:qFormat="1" w:name="Strong"/>
    <w:lsdException w:uiPriority="0" w:locked="1"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locked="1" w:name="Table Grid"/>
    <w:lsdException w:unhideWhenUsed="1" w:semiHidden="1" w:name="Table Theme"/>
    <w:lsdException w:semiHidden="1" w:name="Placeholder Text"/>
    <w:lsdException w:uiPriority="1" w:qFormat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uiPriority="34" w:qFormat="1" w:name="List Paragraph"/>
    <w:lsdException w:uiPriority="29" w:qFormat="1" w:name="Quote"/>
    <w:lsdException w:uiPriority="30" w:qFormat="1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uiPriority="19" w:qFormat="1" w:name="Subtle Emphasis"/>
    <w:lsdException w:uiPriority="21" w:qFormat="1" w:name="Intense Emphasis"/>
    <w:lsdException w:uiPriority="31" w:qFormat="1" w:name="Subtle Reference"/>
    <w:lsdException w:uiPriority="32" w:qFormat="1" w:name="Intense Reference"/>
    <w:lsdException w:uiPriority="33" w:qFormat="1" w:name="Book Title"/>
    <w:lsdException w:unhideWhenUsed="1" w:semiHidden="1" w:uiPriority="37" w:name="Bibliography"/>
    <w:lsdException w:unhideWhenUsed="1" w:semiHidden="1" w:uiPriority="39" w:qFormat="1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bd49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de-DE" w:eastAsia="ar-SA" w:bidi="ar-SA"/>
    </w:rPr>
  </w:style>
  <w:style w:type="paragraph" w:styleId="Berschrift2">
    <w:name w:val="Überschrift 2"/>
    <w:basedOn w:val="Normal"/>
    <w:uiPriority w:val="9"/>
    <w:qFormat/>
    <w:locked/>
    <w:rsid w:val="00666e2e"/>
    <w:pPr>
      <w:suppressAutoHyphens w:val="false"/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paragraph" w:styleId="Berschrift5">
    <w:name w:val="Überschrift 5"/>
    <w:basedOn w:val="Normal"/>
    <w:next w:val="Normal"/>
    <w:unhideWhenUsed/>
    <w:qFormat/>
    <w:locked/>
    <w:rsid w:val="00666e2e"/>
    <w:pPr>
      <w:keepNext/>
      <w:keepLines/>
      <w:spacing w:before="200" w:after="0"/>
      <w:outlineLvl w:val="4"/>
    </w:pPr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link"/>
    <w:uiPriority w:val="99"/>
    <w:locked/>
    <w:rsid w:val="001f372a"/>
    <w:rPr>
      <w:color w:val="0000FF"/>
      <w:u w:val="single"/>
      <w:lang w:val="zxx" w:eastAsia="zxx" w:bidi="zxx"/>
    </w:rPr>
  </w:style>
  <w:style w:type="character" w:styleId="SprechblasentextZchn" w:customStyle="1">
    <w:name w:val="Sprechblasentext Zchn"/>
    <w:link w:val="Sprechblasentext"/>
    <w:uiPriority w:val="99"/>
    <w:semiHidden/>
    <w:locked/>
    <w:rsid w:val="00bd493d"/>
    <w:rPr>
      <w:rFonts w:ascii="Tahoma" w:hAnsi="Tahoma" w:cs="Tahoma"/>
      <w:sz w:val="16"/>
      <w:szCs w:val="16"/>
      <w:lang w:eastAsia="ar-SA" w:bidi="ar-SA"/>
    </w:rPr>
  </w:style>
  <w:style w:type="character" w:styleId="FollowedHyperlink">
    <w:name w:val="FollowedHyperlink"/>
    <w:uiPriority w:val="99"/>
    <w:semiHidden/>
    <w:rsid w:val="00020709"/>
    <w:rPr>
      <w:color w:val="800080"/>
      <w:u w:val="single"/>
    </w:rPr>
  </w:style>
  <w:style w:type="character" w:styleId="Strong">
    <w:name w:val="Strong"/>
    <w:uiPriority w:val="22"/>
    <w:qFormat/>
    <w:rsid w:val="00104d6b"/>
    <w:rPr>
      <w:b/>
      <w:bCs/>
    </w:rPr>
  </w:style>
  <w:style w:type="character" w:styleId="Ecxapplestylespan" w:customStyle="1">
    <w:name w:val="ecxapple-style-span"/>
    <w:basedOn w:val="DefaultParagraphFont"/>
    <w:uiPriority w:val="99"/>
    <w:rsid w:val="00e3326e"/>
    <w:rPr/>
  </w:style>
  <w:style w:type="character" w:styleId="Betont1" w:customStyle="1">
    <w:name w:val="Betont1"/>
    <w:qFormat/>
    <w:locked/>
    <w:rsid w:val="00681a88"/>
    <w:rPr>
      <w:i/>
      <w:iCs/>
    </w:rPr>
  </w:style>
  <w:style w:type="character" w:styleId="Annotationreference">
    <w:name w:val="annotation reference"/>
    <w:uiPriority w:val="99"/>
    <w:semiHidden/>
    <w:unhideWhenUsed/>
    <w:rsid w:val="005d5686"/>
    <w:rPr>
      <w:sz w:val="16"/>
      <w:szCs w:val="16"/>
    </w:rPr>
  </w:style>
  <w:style w:type="character" w:styleId="KommentartextZchn" w:customStyle="1">
    <w:name w:val="Kommentartext Zchn"/>
    <w:link w:val="Kommentartext"/>
    <w:uiPriority w:val="99"/>
    <w:rsid w:val="005d5686"/>
    <w:rPr>
      <w:rFonts w:cs="Calibri"/>
      <w:sz w:val="20"/>
      <w:szCs w:val="20"/>
      <w:lang w:eastAsia="ar-SA"/>
    </w:rPr>
  </w:style>
  <w:style w:type="character" w:styleId="KommentarthemaZchn" w:customStyle="1">
    <w:name w:val="Kommentarthema Zchn"/>
    <w:link w:val="Kommentarthema"/>
    <w:uiPriority w:val="99"/>
    <w:semiHidden/>
    <w:rsid w:val="005d5686"/>
    <w:rPr>
      <w:rFonts w:cs="Calibri"/>
      <w:b/>
      <w:bCs/>
      <w:sz w:val="20"/>
      <w:szCs w:val="20"/>
      <w:lang w:eastAsia="ar-SA"/>
    </w:rPr>
  </w:style>
  <w:style w:type="character" w:styleId="Berschrift2Zchn" w:customStyle="1">
    <w:name w:val="Überschrift 2 Zchn"/>
    <w:basedOn w:val="DefaultParagraphFont"/>
    <w:uiPriority w:val="9"/>
    <w:rsid w:val="00666e2e"/>
    <w:rPr>
      <w:rFonts w:ascii="Times New Roman" w:hAnsi="Times New Roman" w:eastAsia="Times New Roman"/>
      <w:b/>
      <w:bCs/>
      <w:sz w:val="36"/>
      <w:szCs w:val="36"/>
    </w:rPr>
  </w:style>
  <w:style w:type="character" w:styleId="Berschrift5Zchn" w:customStyle="1">
    <w:name w:val="Überschrift 5 Zchn"/>
    <w:basedOn w:val="DefaultParagraphFont"/>
    <w:rsid w:val="00666e2e"/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  <w:sz w:val="22"/>
      <w:szCs w:val="22"/>
      <w:lang w:eastAsia="ar-SA"/>
    </w:rPr>
  </w:style>
  <w:style w:type="character" w:styleId="Appleconvertedspace" w:customStyle="1">
    <w:name w:val="apple-converted-space"/>
    <w:basedOn w:val="DefaultParagraphFont"/>
    <w:rsid w:val="00020eed"/>
    <w:rPr/>
  </w:style>
  <w:style w:type="character" w:styleId="NurTextZchn" w:customStyle="1">
    <w:name w:val="Nur Text Zchn"/>
    <w:basedOn w:val="DefaultParagraphFont"/>
    <w:link w:val="NurText"/>
    <w:uiPriority w:val="99"/>
    <w:semiHidden/>
    <w:rsid w:val="00730ce1"/>
    <w:rPr>
      <w:rFonts w:ascii="Consolas" w:hAnsi="Consolas" w:cs="Calibri"/>
      <w:sz w:val="21"/>
      <w:szCs w:val="21"/>
      <w:lang w:eastAsia="ar-SA"/>
    </w:rPr>
  </w:style>
  <w:style w:type="character" w:styleId="KopfzeileZchn" w:customStyle="1">
    <w:name w:val="Kopfzeile Zchn"/>
    <w:basedOn w:val="DefaultParagraphFont"/>
    <w:link w:val="Kopfzeile"/>
    <w:uiPriority w:val="99"/>
    <w:rsid w:val="00743e29"/>
    <w:rPr>
      <w:rFonts w:cs="Calibri"/>
      <w:sz w:val="22"/>
      <w:szCs w:val="22"/>
      <w:lang w:eastAsia="ar-SA"/>
    </w:rPr>
  </w:style>
  <w:style w:type="character" w:styleId="FuzeileZchn" w:customStyle="1">
    <w:name w:val="Fußzeile Zchn"/>
    <w:basedOn w:val="DefaultParagraphFont"/>
    <w:link w:val="Fuzeile"/>
    <w:uiPriority w:val="99"/>
    <w:rsid w:val="00743e29"/>
    <w:rPr>
      <w:rFonts w:cs="Calibri"/>
      <w:sz w:val="22"/>
      <w:szCs w:val="22"/>
      <w:lang w:eastAsia="ar-SA"/>
    </w:rPr>
  </w:style>
  <w:style w:type="character" w:styleId="ListLabel1" w:customStyle="1">
    <w:name w:val="ListLabel 1"/>
    <w:rPr>
      <w:sz w:val="20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eastAsia="Calibri" w:cs="Arial"/>
    </w:rPr>
  </w:style>
  <w:style w:type="character" w:styleId="ListLabel4" w:customStyle="1">
    <w:name w:val="ListLabel 4"/>
    <w:rPr>
      <w:rFonts w:cs="Times New Roman"/>
      <w:sz w:val="20"/>
    </w:rPr>
  </w:style>
  <w:style w:type="character" w:styleId="ListLabel5">
    <w:name w:val="ListLabel 5"/>
    <w:rPr>
      <w:sz w:val="20"/>
    </w:rPr>
  </w:style>
  <w:style w:type="character" w:styleId="ListLabel6">
    <w:name w:val="ListLabel 6"/>
    <w:rPr>
      <w:rFonts w:eastAsia="Calibri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Droid Sans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rsid w:val="00bd49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46492"/>
    <w:pPr>
      <w:suppressAutoHyphens w:val="false"/>
      <w:spacing w:lineRule="auto" w:line="240" w:before="280" w:after="280"/>
    </w:pPr>
    <w:rPr>
      <w:sz w:val="24"/>
      <w:szCs w:val="24"/>
      <w:lang w:eastAsia="de-DE"/>
    </w:rPr>
  </w:style>
  <w:style w:type="paragraph" w:styleId="Annotationtext">
    <w:name w:val="annotation text"/>
    <w:basedOn w:val="Normal"/>
    <w:link w:val="KommentartextZchn"/>
    <w:uiPriority w:val="99"/>
    <w:unhideWhenUsed/>
    <w:rsid w:val="005d5686"/>
    <w:pPr/>
    <w:rPr>
      <w:sz w:val="20"/>
      <w:szCs w:val="20"/>
    </w:rPr>
  </w:style>
  <w:style w:type="paragraph" w:styleId="Annotationsubject">
    <w:name w:val="annotation subject"/>
    <w:basedOn w:val="Annotationtext"/>
    <w:link w:val="KommentarthemaZchn"/>
    <w:uiPriority w:val="99"/>
    <w:semiHidden/>
    <w:unhideWhenUsed/>
    <w:rsid w:val="005d5686"/>
    <w:pPr/>
    <w:rPr>
      <w:b/>
      <w:bCs/>
    </w:rPr>
  </w:style>
  <w:style w:type="paragraph" w:styleId="Bodytext" w:customStyle="1">
    <w:name w:val="bodytext"/>
    <w:basedOn w:val="Normal"/>
    <w:rsid w:val="00666e2e"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NurTextZchn"/>
    <w:uiPriority w:val="99"/>
    <w:semiHidden/>
    <w:unhideWhenUsed/>
    <w:rsid w:val="00730ce1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c96f54"/>
    <w:pPr>
      <w:suppressAutoHyphens w:val="false"/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Kopfzeile">
    <w:name w:val="Kopfzeile"/>
    <w:basedOn w:val="Normal"/>
    <w:link w:val="KopfzeileZchn"/>
    <w:uiPriority w:val="99"/>
    <w:unhideWhenUsed/>
    <w:rsid w:val="00743e2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basedOn w:val="Normal"/>
    <w:link w:val="FuzeileZchn"/>
    <w:uiPriority w:val="99"/>
    <w:unhideWhenUsed/>
    <w:rsid w:val="00743e2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rsid w:val="00251c50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de-DE" w:eastAsia="ar-SA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d37ce"/>
    <w:rPr>
      <w:rFonts w:hAnsiTheme="minorHAnsi" w:asciiTheme="minorHAnsi" w:eastAsiaTheme="minorEastAsia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itensprung-fibel.de/" TargetMode="External"/><Relationship Id="rId3" Type="http://schemas.openxmlformats.org/officeDocument/2006/relationships/hyperlink" Target="http://www.seitensprung-fibel.de/Bilder/presse/72dpi/Top10-Automarken-Fremdgeher.jpg" TargetMode="External"/><Relationship Id="rId4" Type="http://schemas.openxmlformats.org/officeDocument/2006/relationships/hyperlink" Target="http://www.seitensprung-fibel.de/Bilder/presse/300dpi/Top10-Automarken-Fremdgeher.jpg" TargetMode="External"/><Relationship Id="rId5" Type="http://schemas.openxmlformats.org/officeDocument/2006/relationships/hyperlink" Target="http://www.seitensprung-fibel.de/presse/automarken-fremdgeher.php" TargetMode="External"/><Relationship Id="rId6" Type="http://schemas.openxmlformats.org/officeDocument/2006/relationships/hyperlink" Target="http://www.seitensprung-fibel.de/magazin/" TargetMode="External"/><Relationship Id="rId7" Type="http://schemas.openxmlformats.org/officeDocument/2006/relationships/hyperlink" Target="http://www.seitensprung-fibel.de/buecher/" TargetMode="External"/><Relationship Id="rId8" Type="http://schemas.openxmlformats.org/officeDocument/2006/relationships/hyperlink" Target="http://www.seitensprung-fibel.de/interview/" TargetMode="External"/><Relationship Id="rId9" Type="http://schemas.openxmlformats.org/officeDocument/2006/relationships/hyperlink" Target="http://www.seitensprung-fibel.de/" TargetMode="External"/><Relationship Id="rId10" Type="http://schemas.openxmlformats.org/officeDocument/2006/relationships/hyperlink" Target="mailto:topas@frauwenk.de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CDE400E82D0469FF25C70CD48FFBB" ma:contentTypeVersion="0" ma:contentTypeDescription="Ein neues Dokument erstellen." ma:contentTypeScope="" ma:versionID="006f61bc5bb1bb1a5f6a4b837fa46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715de677b26ad619381b53932d7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1D72-DDBA-4750-95CE-2E74C9FE16E6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78D53-00CB-45EB-881F-9E5B4F39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F2122-31E3-4C31-94C9-1A0DB387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38EF0-738F-4313-BF9E-1E2473E1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LibreOffice/4.3.2.2.0$Linux_X86_64 LibreOffice_project/430m0$Build-2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2015-09-15T15:45:00Z</dcterms:created>
  <dc:creator>Seitensprung-Fibel</dc:creator>
  <dc:language>de-DE</dc:language>
  <cp:lastPrinted>2015-09-10T12:38:00Z</cp:lastPrinted>
  <dcterms:modified xsi:type="dcterms:W3CDTF">2015-09-15T19:54:16Z</dcterms:modified>
  <cp:revision>6</cp:revision>
  <dc:title>- Seitensprung-Fibel.de</dc:title>
</cp:coreProperties>
</file>